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581" w:rsidRPr="00DE02C6" w:rsidRDefault="00BE0581" w:rsidP="00BE0581">
      <w:pPr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b/>
          <w:sz w:val="28"/>
          <w:szCs w:val="28"/>
        </w:rPr>
        <w:t>Аудирование</w:t>
      </w:r>
    </w:p>
    <w:p w:rsidR="00BE0581" w:rsidRPr="00DE02C6" w:rsidRDefault="00BE0581" w:rsidP="00BE0581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b/>
          <w:sz w:val="28"/>
          <w:szCs w:val="28"/>
          <w:lang w:val="de-DE"/>
        </w:rPr>
        <w:t xml:space="preserve">Hören Sie ein Gespräch zum Thema „Lebenslanges Lernen“. Sie hören dieses Gespräch zweimal. Lesen Sie zuerst die Aufgaben 1-15. Dafür haben Sie zwei Minuten Zeit. </w:t>
      </w:r>
    </w:p>
    <w:p w:rsidR="00BE0581" w:rsidRPr="00DE02C6" w:rsidRDefault="00BE0581" w:rsidP="00BE0581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b/>
          <w:sz w:val="28"/>
          <w:szCs w:val="28"/>
          <w:lang w:val="de-DE"/>
        </w:rPr>
        <w:t xml:space="preserve">Kreuzen Sie bei den Aufgaben 1-10 an: </w:t>
      </w:r>
    </w:p>
    <w:p w:rsidR="00BE0581" w:rsidRPr="00DE02C6" w:rsidRDefault="00BE0581" w:rsidP="00BE0581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b/>
          <w:sz w:val="28"/>
          <w:szCs w:val="28"/>
          <w:lang w:val="de-DE"/>
        </w:rPr>
        <w:t xml:space="preserve">Richtig – A, </w:t>
      </w:r>
      <w:r w:rsidRPr="00DE02C6">
        <w:rPr>
          <w:rFonts w:ascii="Times New Roman" w:hAnsi="Times New Roman" w:cs="Times New Roman"/>
          <w:b/>
          <w:sz w:val="28"/>
          <w:szCs w:val="28"/>
          <w:lang w:val="de-DE"/>
        </w:rPr>
        <w:tab/>
        <w:t xml:space="preserve">Falsch – B, </w:t>
      </w:r>
      <w:r w:rsidRPr="00DE02C6">
        <w:rPr>
          <w:rFonts w:ascii="Times New Roman" w:hAnsi="Times New Roman" w:cs="Times New Roman"/>
          <w:b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b/>
          <w:sz w:val="28"/>
          <w:szCs w:val="28"/>
          <w:lang w:val="de-DE"/>
        </w:rPr>
        <w:tab/>
        <w:t>in der Sendung nicht vorgekommen – C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1. Das Sprichwort „Was Hänschen nicht lernt, lernt Hans nimmermehr“ trifft auf die moderne Gesellschaft nicht mehr zu.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 xml:space="preserve">A (richtig)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 xml:space="preserve">B (falsch)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>C (in der Sendung nicht vorgekommen)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2. Das lebenslange Lernen wird in erster Linie durch den technologischen Fortschritt bestimmt.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 xml:space="preserve">A (richtig)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 xml:space="preserve">B (falsch)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>C (in der Sendung nicht vorgekommen)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3. Schulen und Universitäten streben nicht danach, neue technische Entwicklungen in ihre Programme aufzunehmen.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 xml:space="preserve">A (richtig)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 xml:space="preserve">B (falsch)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>C (in der Sendung nicht vorgekommen)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4. An Schulen und Universitäten wird den Studierenden über die Bedeutung des lebenslangen Lernens aufgeklärt.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 xml:space="preserve">A (richtig)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 xml:space="preserve">B (falsch)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>C (in der Sendung nicht vorgekommen)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5. Im Berufsleben kann lebenslanges Lernen die Karrierechancen verbessern.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 xml:space="preserve">A (richtig)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 xml:space="preserve">B (falsch)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>C (in der Sendung nicht vorgekommen)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6. Weiterbildung führt nur zum Erfolg, wenn man einen Kurs besucht.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 xml:space="preserve">A (richtig)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 xml:space="preserve">B (falsch)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>C (in der Sendung nicht vorgekommen)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7. Die Allgemeinbildung ist wichtiger als die berufliche Weiterbildung.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 xml:space="preserve">A (richtig)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 xml:space="preserve">B (falsch)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>C (in der Sendung nicht vorgekommen)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8. Arbeitslose, die sich nicht weiterbilden, haben es schwer, eine Arbeitsstelle zu finden.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 xml:space="preserve">A (richtig)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 xml:space="preserve">B (falsch)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>C (in der Sendung nicht vorgekommen)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lastRenderedPageBreak/>
        <w:t xml:space="preserve">9. </w:t>
      </w:r>
      <w:r w:rsidR="00A301BA">
        <w:rPr>
          <w:rFonts w:ascii="Times New Roman" w:hAnsi="Times New Roman" w:cs="Times New Roman"/>
          <w:sz w:val="28"/>
          <w:szCs w:val="28"/>
          <w:lang w:val="de-DE"/>
        </w:rPr>
        <w:t>I</w:t>
      </w:r>
      <w:r w:rsidR="00A301BA" w:rsidRPr="00DE02C6">
        <w:rPr>
          <w:rFonts w:ascii="Times New Roman" w:hAnsi="Times New Roman" w:cs="Times New Roman"/>
          <w:sz w:val="28"/>
          <w:szCs w:val="28"/>
          <w:lang w:val="de-DE"/>
        </w:rPr>
        <w:t xml:space="preserve">n </w:t>
      </w:r>
      <w:r w:rsidR="00A301BA" w:rsidRPr="00A301BA">
        <w:rPr>
          <w:rFonts w:ascii="Times New Roman" w:hAnsi="Times New Roman" w:cs="Times New Roman"/>
          <w:sz w:val="28"/>
          <w:szCs w:val="28"/>
          <w:lang w:val="de-DE"/>
        </w:rPr>
        <w:t xml:space="preserve">allen </w:t>
      </w:r>
      <w:r w:rsidR="00A301BA" w:rsidRPr="00DE02C6">
        <w:rPr>
          <w:rFonts w:ascii="Times New Roman" w:hAnsi="Times New Roman" w:cs="Times New Roman"/>
          <w:sz w:val="28"/>
          <w:szCs w:val="28"/>
          <w:lang w:val="de-DE"/>
        </w:rPr>
        <w:t>europäischen Staaten ist</w:t>
      </w:r>
      <w:r w:rsidR="00A301BA" w:rsidRPr="00DE02C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A301BA">
        <w:rPr>
          <w:rFonts w:ascii="Times New Roman" w:hAnsi="Times New Roman" w:cs="Times New Roman"/>
          <w:sz w:val="28"/>
          <w:szCs w:val="28"/>
          <w:lang w:val="de-DE"/>
        </w:rPr>
        <w:t>d</w:t>
      </w:r>
      <w:bookmarkStart w:id="0" w:name="_GoBack"/>
      <w:bookmarkEnd w:id="0"/>
      <w:r w:rsidRPr="00DE02C6">
        <w:rPr>
          <w:rFonts w:ascii="Times New Roman" w:hAnsi="Times New Roman" w:cs="Times New Roman"/>
          <w:sz w:val="28"/>
          <w:szCs w:val="28"/>
          <w:lang w:val="de-DE"/>
        </w:rPr>
        <w:t>ie berufliche Weiterbildung für die Bekämpfung der Arbeitslosigkeit ungeheuer wichtig.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 xml:space="preserve">A (richtig)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 xml:space="preserve">B (falsch)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>C (in der Sendung nicht vorgekommen)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10. Die Arbeitsagenturen können die Arbeitslosen über das Weiterbildungsangebot  informieren.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 xml:space="preserve">A (richtig)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 xml:space="preserve">B (falsch)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ab/>
        <w:t>C (in der Sendung nicht vorgekommen)</w:t>
      </w:r>
    </w:p>
    <w:p w:rsidR="00BE0581" w:rsidRPr="00DE02C6" w:rsidRDefault="00BE0581" w:rsidP="00BE0581">
      <w:pPr>
        <w:rPr>
          <w:lang w:val="de-DE"/>
        </w:rPr>
      </w:pPr>
    </w:p>
    <w:p w:rsidR="00BE0581" w:rsidRPr="00DE02C6" w:rsidRDefault="00BE0581" w:rsidP="00BE0581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b/>
          <w:sz w:val="28"/>
          <w:szCs w:val="28"/>
          <w:lang w:val="de-DE"/>
        </w:rPr>
        <w:t>Kreuzen Sie bei den Aufgaben 11-15 die Satzergänzung an, die dem Inhalt des Berichtes entspricht!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11. Im Text handelt es sich um …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A. die Entwicklung der Technologien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B. die zu erlernenden Kompetenzen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C. lebenslangen Lernen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12. Wenn man sich auf dem Arbeitsmarkt durchsetzen will,  …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A. muss man sich über das Weiterbildungsangebot informieren.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B. muss man sich ständig weiterbilden.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C. muss man an die Ausweitung des Marktes denken.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13. Das lebenslange Lernen reduziert sich … auf den Beruf.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A. nur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B. immer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C. nicht nur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14. Jeder Arbeitslose muss sich weiterbilden.</w:t>
      </w:r>
      <w:r w:rsidR="00DE02C6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  <w:r w:rsidRPr="00DE02C6">
        <w:rPr>
          <w:rFonts w:ascii="Times New Roman" w:hAnsi="Times New Roman" w:cs="Times New Roman"/>
          <w:sz w:val="28"/>
          <w:szCs w:val="28"/>
          <w:lang w:val="de-DE"/>
        </w:rPr>
        <w:t xml:space="preserve"> … wird es für ihn immer schwieriger, eine Arbeitsstelle zu finden.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 xml:space="preserve">A. </w:t>
      </w:r>
      <w:proofErr w:type="spellStart"/>
      <w:r w:rsidRPr="00DE02C6">
        <w:rPr>
          <w:rFonts w:ascii="Times New Roman" w:hAnsi="Times New Roman" w:cs="Times New Roman"/>
          <w:sz w:val="28"/>
          <w:szCs w:val="28"/>
          <w:lang w:val="de-DE"/>
        </w:rPr>
        <w:t>Solchenfalls</w:t>
      </w:r>
      <w:proofErr w:type="spellEnd"/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B. Andernfalls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C. Dann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15. Alle, die Arbeit suchen, müssen …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lastRenderedPageBreak/>
        <w:t>A. Chinesisch oder Spanisch lernen.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B. das Instrument lernen, Gitarre zum Beispiel.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E02C6">
        <w:rPr>
          <w:rFonts w:ascii="Times New Roman" w:hAnsi="Times New Roman" w:cs="Times New Roman"/>
          <w:sz w:val="28"/>
          <w:szCs w:val="28"/>
          <w:lang w:val="de-DE"/>
        </w:rPr>
        <w:t>C. sich bei der Arbeitsagentur melden.</w:t>
      </w:r>
    </w:p>
    <w:p w:rsidR="00BE0581" w:rsidRPr="00DE02C6" w:rsidRDefault="00BE0581" w:rsidP="00BE0581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BE0581" w:rsidRDefault="00BE0581" w:rsidP="00BE0581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BE0581">
        <w:rPr>
          <w:rFonts w:ascii="Times New Roman" w:hAnsi="Times New Roman" w:cs="Times New Roman"/>
          <w:b/>
          <w:sz w:val="28"/>
          <w:szCs w:val="28"/>
          <w:lang w:val="de-DE"/>
        </w:rPr>
        <w:t xml:space="preserve">Kontrollieren Sie Ihre Antworten. Sie haben dafür zwei Minuten Zeit. Sie hören nun den Text ein zweites Mal. Bitte übertragen Sie nun Ihre Lösungen (1-15) auf das Antwortblatt. </w:t>
      </w:r>
    </w:p>
    <w:p w:rsidR="00CB3422" w:rsidRPr="00E86A93" w:rsidRDefault="00CB3422" w:rsidP="00CB3422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8"/>
          <w:szCs w:val="28"/>
        </w:rPr>
      </w:pPr>
      <w:r w:rsidRPr="00E86A93">
        <w:rPr>
          <w:rFonts w:ascii="Times New Roman" w:hAnsi="Times New Roman" w:cs="Times New Roman"/>
          <w:b/>
          <w:sz w:val="28"/>
          <w:szCs w:val="28"/>
          <w:lang w:val="de-DE"/>
        </w:rPr>
        <w:tab/>
      </w:r>
      <w:r w:rsidR="00BE0581" w:rsidRPr="00BE0581">
        <w:rPr>
          <w:rFonts w:ascii="Times New Roman" w:hAnsi="Times New Roman" w:cs="Times New Roman"/>
          <w:b/>
          <w:sz w:val="28"/>
          <w:szCs w:val="28"/>
        </w:rPr>
        <w:t>Перенесите свои решения в БЛАНК ОТВЕТОВ</w:t>
      </w:r>
    </w:p>
    <w:p w:rsidR="00CB3422" w:rsidRDefault="00CB3422" w:rsidP="00CB3422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8"/>
          <w:szCs w:val="28"/>
        </w:rPr>
      </w:pPr>
    </w:p>
    <w:p w:rsidR="00B41083" w:rsidRPr="00DE02C6" w:rsidRDefault="00DE02C6" w:rsidP="00CB3422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E02C6">
        <w:rPr>
          <w:rFonts w:ascii="Times New Roman" w:hAnsi="Times New Roman" w:cs="Times New Roman"/>
          <w:b/>
        </w:rPr>
        <w:t>Максимальное количество баллов – 15</w:t>
      </w:r>
      <w:r>
        <w:rPr>
          <w:rFonts w:ascii="Times New Roman" w:hAnsi="Times New Roman" w:cs="Times New Roman"/>
          <w:b/>
          <w:lang w:val="en-US"/>
        </w:rPr>
        <w:t>.</w:t>
      </w:r>
    </w:p>
    <w:sectPr w:rsidR="00B41083" w:rsidRPr="00DE0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581"/>
    <w:rsid w:val="00322210"/>
    <w:rsid w:val="00A301BA"/>
    <w:rsid w:val="00B41083"/>
    <w:rsid w:val="00BE0581"/>
    <w:rsid w:val="00CB3422"/>
    <w:rsid w:val="00DE02C6"/>
    <w:rsid w:val="00E8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2022-10-14T11:49:00Z</dcterms:created>
  <dcterms:modified xsi:type="dcterms:W3CDTF">2022-10-23T14:37:00Z</dcterms:modified>
</cp:coreProperties>
</file>